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CB74" w14:textId="7B822E65" w:rsidR="00EC47E0" w:rsidRDefault="00EC47E0">
      <w:pPr>
        <w:rPr>
          <w:rFonts w:ascii="Arial" w:hAnsi="Arial" w:cs="Arial"/>
          <w:sz w:val="21"/>
          <w:szCs w:val="21"/>
        </w:rPr>
      </w:pPr>
      <w:r>
        <w:rPr>
          <w:noProof/>
        </w:rPr>
        <w:drawing>
          <wp:anchor distT="0" distB="0" distL="114300" distR="114300" simplePos="0" relativeHeight="251658240" behindDoc="1" locked="0" layoutInCell="1" allowOverlap="1" wp14:anchorId="590CEA51" wp14:editId="7CC54C34">
            <wp:simplePos x="0" y="0"/>
            <wp:positionH relativeFrom="margin">
              <wp:align>right</wp:align>
            </wp:positionH>
            <wp:positionV relativeFrom="paragraph">
              <wp:posOffset>4387</wp:posOffset>
            </wp:positionV>
            <wp:extent cx="1442226" cy="97674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618" t="18600" r="74188" b="70331"/>
                    <a:stretch/>
                  </pic:blipFill>
                  <pic:spPr bwMode="auto">
                    <a:xfrm>
                      <a:off x="0" y="0"/>
                      <a:ext cx="1442226" cy="976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DC7F4F" w14:textId="6C38EAC5" w:rsidR="004B0C68" w:rsidRDefault="006D33CC">
      <w:pPr>
        <w:rPr>
          <w:rFonts w:ascii="Arial" w:hAnsi="Arial" w:cs="Arial"/>
          <w:sz w:val="21"/>
          <w:szCs w:val="21"/>
        </w:rPr>
      </w:pPr>
      <w:r>
        <w:rPr>
          <w:rFonts w:ascii="Arial" w:hAnsi="Arial" w:cs="Arial"/>
          <w:sz w:val="21"/>
          <w:szCs w:val="21"/>
        </w:rPr>
        <w:t xml:space="preserve">PROJECT </w:t>
      </w:r>
      <w:r w:rsidR="00F2497C">
        <w:rPr>
          <w:rFonts w:ascii="Arial" w:hAnsi="Arial" w:cs="Arial"/>
          <w:sz w:val="21"/>
          <w:szCs w:val="21"/>
        </w:rPr>
        <w:t>(BIO) REFINING POTATOES</w:t>
      </w:r>
      <w:r w:rsidR="004D31DC">
        <w:rPr>
          <w:rFonts w:ascii="Arial" w:hAnsi="Arial" w:cs="Arial"/>
          <w:sz w:val="21"/>
          <w:szCs w:val="21"/>
        </w:rPr>
        <w:t xml:space="preserve"> </w:t>
      </w:r>
      <w:r w:rsidR="00984159">
        <w:rPr>
          <w:rFonts w:ascii="Arial" w:hAnsi="Arial" w:cs="Arial"/>
          <w:sz w:val="21"/>
          <w:szCs w:val="21"/>
        </w:rPr>
        <w:t>(INTERNSHIP OR DIFFERENT)</w:t>
      </w:r>
    </w:p>
    <w:p w14:paraId="6A8ED712" w14:textId="10EA8179" w:rsidR="00261D3E" w:rsidRDefault="00136C9D" w:rsidP="00136C9D">
      <w:pPr>
        <w:spacing w:after="0"/>
        <w:rPr>
          <w:rFonts w:ascii="Arial" w:hAnsi="Arial" w:cs="Arial"/>
          <w:sz w:val="21"/>
          <w:szCs w:val="21"/>
        </w:rPr>
      </w:pPr>
      <w:r>
        <w:rPr>
          <w:rFonts w:ascii="Arial" w:hAnsi="Arial" w:cs="Arial"/>
          <w:sz w:val="21"/>
          <w:szCs w:val="21"/>
        </w:rPr>
        <w:t xml:space="preserve">Company: Avebe </w:t>
      </w:r>
      <w:r w:rsidR="004D31DC">
        <w:rPr>
          <w:rFonts w:ascii="Arial" w:hAnsi="Arial" w:cs="Arial"/>
          <w:sz w:val="21"/>
          <w:szCs w:val="21"/>
        </w:rPr>
        <w:t>(Innovation Center)</w:t>
      </w:r>
    </w:p>
    <w:p w14:paraId="4C4B0E72" w14:textId="549F9CC8" w:rsidR="00136C9D" w:rsidRDefault="00136C9D" w:rsidP="00136C9D">
      <w:pPr>
        <w:spacing w:after="0"/>
        <w:rPr>
          <w:rFonts w:ascii="Arial" w:hAnsi="Arial" w:cs="Arial"/>
          <w:sz w:val="21"/>
          <w:szCs w:val="21"/>
        </w:rPr>
      </w:pPr>
      <w:r>
        <w:rPr>
          <w:rFonts w:ascii="Arial" w:hAnsi="Arial" w:cs="Arial"/>
          <w:sz w:val="21"/>
          <w:szCs w:val="21"/>
        </w:rPr>
        <w:t xml:space="preserve">Duration: 4-6 months </w:t>
      </w:r>
      <w:r w:rsidR="00984159">
        <w:rPr>
          <w:rFonts w:ascii="Arial" w:hAnsi="Arial" w:cs="Arial"/>
          <w:sz w:val="21"/>
          <w:szCs w:val="21"/>
        </w:rPr>
        <w:t>for 1 or 2 students</w:t>
      </w:r>
      <w:r w:rsidR="00094D91">
        <w:rPr>
          <w:rFonts w:ascii="Arial" w:hAnsi="Arial" w:cs="Arial"/>
          <w:sz w:val="21"/>
          <w:szCs w:val="21"/>
        </w:rPr>
        <w:t>, working as team</w:t>
      </w:r>
    </w:p>
    <w:p w14:paraId="140FD456" w14:textId="749FFCE7" w:rsidR="00136C9D" w:rsidRDefault="00F21029" w:rsidP="00136C9D">
      <w:pPr>
        <w:spacing w:after="0"/>
        <w:rPr>
          <w:rFonts w:ascii="Arial" w:hAnsi="Arial" w:cs="Arial"/>
          <w:sz w:val="21"/>
          <w:szCs w:val="21"/>
        </w:rPr>
      </w:pPr>
      <w:r>
        <w:rPr>
          <w:rFonts w:ascii="Arial" w:hAnsi="Arial" w:cs="Arial"/>
          <w:sz w:val="21"/>
          <w:szCs w:val="21"/>
        </w:rPr>
        <w:t xml:space="preserve">Location: Zernike Campus Groningen </w:t>
      </w:r>
    </w:p>
    <w:p w14:paraId="38B62720" w14:textId="464E1612" w:rsidR="00F21029" w:rsidRDefault="00F21029" w:rsidP="00136C9D">
      <w:pPr>
        <w:spacing w:after="0"/>
        <w:rPr>
          <w:rFonts w:ascii="Arial" w:hAnsi="Arial" w:cs="Arial"/>
          <w:sz w:val="21"/>
          <w:szCs w:val="21"/>
        </w:rPr>
      </w:pPr>
    </w:p>
    <w:p w14:paraId="3CB1891B" w14:textId="01E59F1D" w:rsidR="00A96A5A" w:rsidRDefault="00A96A5A" w:rsidP="00136C9D">
      <w:pPr>
        <w:spacing w:after="0"/>
        <w:rPr>
          <w:rFonts w:ascii="Arial" w:hAnsi="Arial" w:cs="Arial"/>
          <w:sz w:val="21"/>
          <w:szCs w:val="21"/>
        </w:rPr>
      </w:pPr>
    </w:p>
    <w:p w14:paraId="6115C7E4" w14:textId="1BA2640D" w:rsidR="00A96A5A" w:rsidRDefault="00A96A5A" w:rsidP="00136C9D">
      <w:pPr>
        <w:spacing w:after="0"/>
        <w:rPr>
          <w:rFonts w:ascii="Arial" w:hAnsi="Arial" w:cs="Arial"/>
          <w:sz w:val="21"/>
          <w:szCs w:val="21"/>
        </w:rPr>
      </w:pPr>
    </w:p>
    <w:p w14:paraId="3FE5189F" w14:textId="77777777" w:rsidR="00A96A5A" w:rsidRDefault="00A96A5A" w:rsidP="00136C9D">
      <w:pPr>
        <w:spacing w:after="0"/>
        <w:rPr>
          <w:rFonts w:ascii="Arial" w:hAnsi="Arial" w:cs="Arial"/>
          <w:sz w:val="21"/>
          <w:szCs w:val="21"/>
        </w:rPr>
      </w:pPr>
    </w:p>
    <w:p w14:paraId="2717D676" w14:textId="3D2F51B4" w:rsidR="00F21029" w:rsidRDefault="00F21029" w:rsidP="00136C9D">
      <w:pPr>
        <w:spacing w:after="0"/>
        <w:rPr>
          <w:rFonts w:ascii="Arial" w:hAnsi="Arial" w:cs="Arial"/>
          <w:sz w:val="21"/>
          <w:szCs w:val="21"/>
        </w:rPr>
      </w:pPr>
      <w:r>
        <w:rPr>
          <w:rFonts w:ascii="Arial" w:hAnsi="Arial" w:cs="Arial"/>
          <w:sz w:val="21"/>
          <w:szCs w:val="21"/>
        </w:rPr>
        <w:t xml:space="preserve">Project description </w:t>
      </w:r>
    </w:p>
    <w:p w14:paraId="5B5E4925" w14:textId="4B28F9B7" w:rsidR="00F21029" w:rsidRDefault="00F21029" w:rsidP="001B6AA8">
      <w:pPr>
        <w:spacing w:after="0"/>
        <w:jc w:val="both"/>
        <w:rPr>
          <w:rFonts w:ascii="Arial" w:hAnsi="Arial" w:cs="Arial"/>
          <w:sz w:val="21"/>
          <w:szCs w:val="21"/>
        </w:rPr>
      </w:pPr>
    </w:p>
    <w:p w14:paraId="4F54D83C" w14:textId="18071F91" w:rsidR="00F2497C" w:rsidRDefault="004D31DC" w:rsidP="00F2497C">
      <w:pPr>
        <w:jc w:val="both"/>
        <w:rPr>
          <w:rFonts w:ascii="Arial" w:hAnsi="Arial" w:cs="Arial"/>
          <w:sz w:val="21"/>
          <w:szCs w:val="21"/>
        </w:rPr>
      </w:pPr>
      <w:r>
        <w:rPr>
          <w:rFonts w:ascii="Arial" w:hAnsi="Arial" w:cs="Arial"/>
          <w:sz w:val="21"/>
          <w:szCs w:val="21"/>
        </w:rPr>
        <w:t>Avebe (</w:t>
      </w:r>
      <w:hyperlink r:id="rId10" w:history="1">
        <w:r w:rsidRPr="00460F5F">
          <w:rPr>
            <w:rStyle w:val="Hyperlink"/>
            <w:rFonts w:ascii="Arial" w:hAnsi="Arial" w:cs="Arial"/>
            <w:sz w:val="21"/>
            <w:szCs w:val="21"/>
          </w:rPr>
          <w:t>www.avebe.com</w:t>
        </w:r>
      </w:hyperlink>
      <w:r>
        <w:rPr>
          <w:rFonts w:ascii="Arial" w:hAnsi="Arial" w:cs="Arial"/>
          <w:sz w:val="21"/>
          <w:szCs w:val="21"/>
        </w:rPr>
        <w:t>) is a cooperative aiming is processing starch potatoes.</w:t>
      </w:r>
      <w:r w:rsidR="00F2497C">
        <w:rPr>
          <w:rFonts w:ascii="Arial" w:hAnsi="Arial" w:cs="Arial"/>
          <w:sz w:val="21"/>
          <w:szCs w:val="21"/>
        </w:rPr>
        <w:t xml:space="preserve"> However, other components than starch rapidly become more important, typically think of proteins, but also fibers and pectins. Avebe is changing from starch production to potato refining. This change requires different process designs. More specifically, the hart of our potato process needs to alter because the potato water containing proteins is of about the same value as the solids fraction containing the starch. Avebe works on integrated process design and unit operation selection aiming at valorizing many components in the potato. </w:t>
      </w:r>
      <w:r w:rsidR="00C57405">
        <w:rPr>
          <w:rFonts w:ascii="Arial" w:hAnsi="Arial" w:cs="Arial"/>
          <w:sz w:val="21"/>
          <w:szCs w:val="21"/>
        </w:rPr>
        <w:t>Because the streams are very large a ‘no-waste’ approach is crucial here.</w:t>
      </w:r>
    </w:p>
    <w:p w14:paraId="6452CC0D" w14:textId="3F5E2F66" w:rsidR="00C57405" w:rsidRDefault="00C57405" w:rsidP="00F2497C">
      <w:pPr>
        <w:jc w:val="both"/>
        <w:rPr>
          <w:rFonts w:ascii="Arial" w:hAnsi="Arial" w:cs="Arial"/>
          <w:sz w:val="21"/>
          <w:szCs w:val="21"/>
        </w:rPr>
      </w:pPr>
      <w:r>
        <w:rPr>
          <w:rFonts w:ascii="Arial" w:hAnsi="Arial" w:cs="Arial"/>
          <w:sz w:val="21"/>
          <w:szCs w:val="21"/>
        </w:rPr>
        <w:t>We are always looking for students with interest in bio-refining, integrated process design or unit operation selection. Activities include both experimental work at the laboratories or pilot facilities and modeling at our Innovation Center at the Zernike Campus.</w:t>
      </w:r>
    </w:p>
    <w:p w14:paraId="70583143" w14:textId="41C90870" w:rsidR="004D31DC" w:rsidRPr="004D31DC" w:rsidRDefault="004D31DC" w:rsidP="001B6AA8">
      <w:pPr>
        <w:jc w:val="both"/>
        <w:rPr>
          <w:rFonts w:ascii="Arial" w:hAnsi="Arial" w:cs="Arial"/>
          <w:sz w:val="21"/>
          <w:szCs w:val="21"/>
        </w:rPr>
      </w:pPr>
      <w:r w:rsidRPr="004D31DC">
        <w:rPr>
          <w:rFonts w:ascii="Arial" w:hAnsi="Arial" w:cs="Arial"/>
          <w:sz w:val="21"/>
          <w:szCs w:val="21"/>
        </w:rPr>
        <w:t>Please contact Kees Maarschalk (</w:t>
      </w:r>
      <w:hyperlink r:id="rId11" w:history="1">
        <w:r w:rsidRPr="004D31DC">
          <w:rPr>
            <w:rStyle w:val="Hyperlink"/>
            <w:rFonts w:ascii="Arial" w:hAnsi="Arial" w:cs="Arial"/>
            <w:sz w:val="21"/>
            <w:szCs w:val="21"/>
          </w:rPr>
          <w:t>kees.maarschalk@avebe.com</w:t>
        </w:r>
      </w:hyperlink>
      <w:r w:rsidRPr="004D31DC">
        <w:rPr>
          <w:rFonts w:ascii="Arial" w:hAnsi="Arial" w:cs="Arial"/>
          <w:sz w:val="21"/>
          <w:szCs w:val="21"/>
        </w:rPr>
        <w:t xml:space="preserve">) </w:t>
      </w:r>
      <w:r>
        <w:rPr>
          <w:rFonts w:ascii="Arial" w:hAnsi="Arial" w:cs="Arial"/>
          <w:sz w:val="21"/>
          <w:szCs w:val="21"/>
        </w:rPr>
        <w:t>when you are interested or need more information.</w:t>
      </w:r>
    </w:p>
    <w:sectPr w:rsidR="004D31DC" w:rsidRPr="004D31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7CCE4" w14:textId="77777777" w:rsidR="00111597" w:rsidRDefault="00111597" w:rsidP="008D1901">
      <w:pPr>
        <w:spacing w:after="0" w:line="240" w:lineRule="auto"/>
      </w:pPr>
      <w:r>
        <w:separator/>
      </w:r>
    </w:p>
  </w:endnote>
  <w:endnote w:type="continuationSeparator" w:id="0">
    <w:p w14:paraId="00D944AA" w14:textId="77777777" w:rsidR="00111597" w:rsidRDefault="00111597" w:rsidP="008D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A1E0E" w14:textId="77777777" w:rsidR="00111597" w:rsidRDefault="00111597" w:rsidP="008D1901">
      <w:pPr>
        <w:spacing w:after="0" w:line="240" w:lineRule="auto"/>
      </w:pPr>
      <w:r>
        <w:separator/>
      </w:r>
    </w:p>
  </w:footnote>
  <w:footnote w:type="continuationSeparator" w:id="0">
    <w:p w14:paraId="5F0372AA" w14:textId="77777777" w:rsidR="00111597" w:rsidRDefault="00111597" w:rsidP="008D1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01"/>
    <w:rsid w:val="00094D91"/>
    <w:rsid w:val="00111597"/>
    <w:rsid w:val="00136C9D"/>
    <w:rsid w:val="001B6AA8"/>
    <w:rsid w:val="001F08D8"/>
    <w:rsid w:val="00261D3E"/>
    <w:rsid w:val="0028260B"/>
    <w:rsid w:val="002B4E8F"/>
    <w:rsid w:val="0047753A"/>
    <w:rsid w:val="004B0C68"/>
    <w:rsid w:val="004D31DC"/>
    <w:rsid w:val="006578CA"/>
    <w:rsid w:val="006D33CC"/>
    <w:rsid w:val="00706A0D"/>
    <w:rsid w:val="00776776"/>
    <w:rsid w:val="008942D8"/>
    <w:rsid w:val="008D1901"/>
    <w:rsid w:val="008D1F0F"/>
    <w:rsid w:val="008D766D"/>
    <w:rsid w:val="00916C3B"/>
    <w:rsid w:val="009824C6"/>
    <w:rsid w:val="00984159"/>
    <w:rsid w:val="009D7AB5"/>
    <w:rsid w:val="009E6348"/>
    <w:rsid w:val="009F0D75"/>
    <w:rsid w:val="00A41E8B"/>
    <w:rsid w:val="00A92ACF"/>
    <w:rsid w:val="00A96A5A"/>
    <w:rsid w:val="00B241B1"/>
    <w:rsid w:val="00BD6BAE"/>
    <w:rsid w:val="00C13CB6"/>
    <w:rsid w:val="00C21D5C"/>
    <w:rsid w:val="00C57405"/>
    <w:rsid w:val="00CC2C12"/>
    <w:rsid w:val="00E64C25"/>
    <w:rsid w:val="00E65427"/>
    <w:rsid w:val="00E65AF2"/>
    <w:rsid w:val="00E77C57"/>
    <w:rsid w:val="00EC47E0"/>
    <w:rsid w:val="00F1408B"/>
    <w:rsid w:val="00F21029"/>
    <w:rsid w:val="00F2497C"/>
    <w:rsid w:val="00F83311"/>
    <w:rsid w:val="00F91412"/>
    <w:rsid w:val="00FE103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031F"/>
  <w15:chartTrackingRefBased/>
  <w15:docId w15:val="{507CCA22-1120-4A74-B60A-7127C1D9F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D19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1901"/>
  </w:style>
  <w:style w:type="paragraph" w:styleId="Voettekst">
    <w:name w:val="footer"/>
    <w:basedOn w:val="Standaard"/>
    <w:link w:val="VoettekstChar"/>
    <w:uiPriority w:val="99"/>
    <w:unhideWhenUsed/>
    <w:rsid w:val="008D19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1901"/>
  </w:style>
  <w:style w:type="character" w:styleId="Hyperlink">
    <w:name w:val="Hyperlink"/>
    <w:basedOn w:val="Standaardalinea-lettertype"/>
    <w:uiPriority w:val="99"/>
    <w:unhideWhenUsed/>
    <w:rsid w:val="004D31DC"/>
    <w:rPr>
      <w:color w:val="0000FF" w:themeColor="hyperlink"/>
      <w:u w:val="single"/>
    </w:rPr>
  </w:style>
  <w:style w:type="character" w:styleId="Onopgelostemelding">
    <w:name w:val="Unresolved Mention"/>
    <w:basedOn w:val="Standaardalinea-lettertype"/>
    <w:uiPriority w:val="99"/>
    <w:semiHidden/>
    <w:unhideWhenUsed/>
    <w:rsid w:val="004D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es.maarschalk@avebe.com" TargetMode="External"/><Relationship Id="rId5" Type="http://schemas.openxmlformats.org/officeDocument/2006/relationships/settings" Target="settings.xml"/><Relationship Id="rId10" Type="http://schemas.openxmlformats.org/officeDocument/2006/relationships/hyperlink" Target="http://www.avebe.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E6E54ACCC1A42B16FA1C018D24372" ma:contentTypeVersion="8" ma:contentTypeDescription="Een nieuw document maken." ma:contentTypeScope="" ma:versionID="39d4188ea5ea80418e5c3e1a133668d8">
  <xsd:schema xmlns:xsd="http://www.w3.org/2001/XMLSchema" xmlns:xs="http://www.w3.org/2001/XMLSchema" xmlns:p="http://schemas.microsoft.com/office/2006/metadata/properties" xmlns:ns3="5bb20842-ecfb-44cd-a9a2-a43a0b96fb8a" targetNamespace="http://schemas.microsoft.com/office/2006/metadata/properties" ma:root="true" ma:fieldsID="9a43b07f960d846bf81cb169cd8ebfe3" ns3:_="">
    <xsd:import namespace="5bb20842-ecfb-44cd-a9a2-a43a0b96fb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20842-ecfb-44cd-a9a2-a43a0b96f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43547-08E1-4FE7-AD8C-6402AC24FA78}">
  <ds:schemaRefs>
    <ds:schemaRef ds:uri="http://schemas.microsoft.com/sharepoint/v3/contenttype/forms"/>
  </ds:schemaRefs>
</ds:datastoreItem>
</file>

<file path=customXml/itemProps2.xml><?xml version="1.0" encoding="utf-8"?>
<ds:datastoreItem xmlns:ds="http://schemas.openxmlformats.org/officeDocument/2006/customXml" ds:itemID="{31C1FF31-84AC-41D3-B935-E2ED51D54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A60DE-A035-4867-986A-BB073572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20842-ecfb-44cd-a9a2-a43a0b96f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1163</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Cooperatie AVEBE UA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Zderic, Aleksandra</dc:creator>
  <cp:keywords/>
  <dc:description/>
  <cp:lastModifiedBy>K</cp:lastModifiedBy>
  <cp:revision>3</cp:revision>
  <dcterms:created xsi:type="dcterms:W3CDTF">2020-11-04T06:48:00Z</dcterms:created>
  <dcterms:modified xsi:type="dcterms:W3CDTF">2020-11-04T07:01:00Z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0x010100EE6E6E54ACCC1A42B16FA1C018D24372</vt:lpwstr>
  </property>
</Properties>
</file>